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63F4A" w14:textId="65BBA33A" w:rsidR="0083297D" w:rsidRPr="005000B6" w:rsidRDefault="005000B6" w:rsidP="00500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000B6">
        <w:rPr>
          <w:rFonts w:ascii="Times New Roman" w:hAnsi="Times New Roman" w:cs="Times New Roman"/>
          <w:b/>
          <w:sz w:val="28"/>
          <w:szCs w:val="28"/>
        </w:rPr>
        <w:t>Gádoros Nagyközségi Önkormányzat Képviselő-testületének</w:t>
      </w:r>
    </w:p>
    <w:p w14:paraId="6A71C2E2" w14:textId="072AEF17" w:rsidR="005000B6" w:rsidRPr="005000B6" w:rsidRDefault="005000B6" w:rsidP="00500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000B6">
        <w:rPr>
          <w:rFonts w:ascii="Times New Roman" w:hAnsi="Times New Roman" w:cs="Times New Roman"/>
          <w:b/>
          <w:sz w:val="28"/>
          <w:szCs w:val="28"/>
        </w:rPr>
        <w:t>….</w:t>
      </w:r>
      <w:proofErr w:type="gramEnd"/>
      <w:r w:rsidRPr="005000B6">
        <w:rPr>
          <w:rFonts w:ascii="Times New Roman" w:hAnsi="Times New Roman" w:cs="Times New Roman"/>
          <w:b/>
          <w:sz w:val="28"/>
          <w:szCs w:val="28"/>
        </w:rPr>
        <w:t>/2018. (XI</w:t>
      </w:r>
      <w:r w:rsidR="00D475EC">
        <w:rPr>
          <w:rFonts w:ascii="Times New Roman" w:hAnsi="Times New Roman" w:cs="Times New Roman"/>
          <w:b/>
          <w:sz w:val="28"/>
          <w:szCs w:val="28"/>
        </w:rPr>
        <w:t>I</w:t>
      </w:r>
      <w:r w:rsidRPr="005000B6">
        <w:rPr>
          <w:rFonts w:ascii="Times New Roman" w:hAnsi="Times New Roman" w:cs="Times New Roman"/>
          <w:b/>
          <w:sz w:val="28"/>
          <w:szCs w:val="28"/>
        </w:rPr>
        <w:t>…..) önkormányzati rendelete</w:t>
      </w:r>
    </w:p>
    <w:p w14:paraId="208942F9" w14:textId="77777777" w:rsidR="005000B6" w:rsidRPr="005000B6" w:rsidRDefault="005000B6" w:rsidP="00500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0B6">
        <w:rPr>
          <w:rFonts w:ascii="Times New Roman" w:hAnsi="Times New Roman" w:cs="Times New Roman"/>
          <w:b/>
          <w:sz w:val="28"/>
          <w:szCs w:val="28"/>
        </w:rPr>
        <w:t>az önkormányzati vagyonról és a vagyonnal való gazdálkodás egyes</w:t>
      </w:r>
    </w:p>
    <w:p w14:paraId="0E0E2EEF" w14:textId="67880381" w:rsidR="005000B6" w:rsidRPr="005000B6" w:rsidRDefault="005000B6" w:rsidP="00500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0B6">
        <w:rPr>
          <w:rFonts w:ascii="Times New Roman" w:hAnsi="Times New Roman" w:cs="Times New Roman"/>
          <w:b/>
          <w:sz w:val="28"/>
          <w:szCs w:val="28"/>
        </w:rPr>
        <w:t>szabályiról szóló 2/2012. (III. 2.) önkormányzati rendelet módosításáról</w:t>
      </w:r>
    </w:p>
    <w:p w14:paraId="67FB65C5" w14:textId="080236F0" w:rsidR="005000B6" w:rsidRDefault="005000B6" w:rsidP="00500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0243B8" w14:textId="69ECBBF7" w:rsidR="005000B6" w:rsidRDefault="005000B6" w:rsidP="00500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F3CF91" w14:textId="596EC989" w:rsidR="005000B6" w:rsidRDefault="005000B6" w:rsidP="00500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C98727" w14:textId="44F2DD37" w:rsidR="005000B6" w:rsidRDefault="005000B6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Nagyközségi Önkormányzat Képviselő-testülete Magyarország helyi önkormányzatairól szóló 2011. évi CLXXXIX. törvény (továbbiakban: </w:t>
      </w:r>
      <w:proofErr w:type="spellStart"/>
      <w:r>
        <w:rPr>
          <w:rFonts w:ascii="Times New Roman" w:hAnsi="Times New Roman" w:cs="Times New Roman"/>
          <w:sz w:val="24"/>
          <w:szCs w:val="24"/>
        </w:rPr>
        <w:t>Mötv</w:t>
      </w:r>
      <w:proofErr w:type="spellEnd"/>
      <w:r>
        <w:rPr>
          <w:rFonts w:ascii="Times New Roman" w:hAnsi="Times New Roman" w:cs="Times New Roman"/>
          <w:sz w:val="24"/>
          <w:szCs w:val="24"/>
        </w:rPr>
        <w:t>.) 109. § (4)</w:t>
      </w:r>
      <w:r w:rsidR="00EF41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bekezdésének felhatalmazása alapján, figyelemmel a nemzeti vagyonról szóló 2011. évi CXCVI. törvény 3. § (1) bekezdés 6. és 11. pontjára, az 5. § (2) bekezdés b) pontjára, a 13. § (1) bekezdésére, valamint a 18. § (1) bekezdésében kapott felhatalmazásra, az Alaptörvény 32. cikk (1) bekezdés e) pontjában meghatározott feladatkörében eljárva a következőket rendeli el.</w:t>
      </w:r>
    </w:p>
    <w:p w14:paraId="66FA160B" w14:textId="232CA0C1" w:rsidR="005000B6" w:rsidRDefault="005000B6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1FD027" w14:textId="16C8232E" w:rsidR="005000B6" w:rsidRPr="00EF4113" w:rsidRDefault="005000B6" w:rsidP="00EF4113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113">
        <w:rPr>
          <w:rFonts w:ascii="Times New Roman" w:hAnsi="Times New Roman" w:cs="Times New Roman"/>
          <w:b/>
          <w:sz w:val="24"/>
          <w:szCs w:val="24"/>
        </w:rPr>
        <w:t>§</w:t>
      </w:r>
    </w:p>
    <w:p w14:paraId="16FA466C" w14:textId="1A6C653E" w:rsidR="005000B6" w:rsidRDefault="005000B6" w:rsidP="00EF4113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74C45A" w14:textId="699512F2" w:rsidR="005000B6" w:rsidRDefault="005000B6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önkormányzati vagyonról és a vagyonnal való gazdálkodás szabályairól szóló 2/2012. (III. 2.) önkormányzati rendelet (továbbiakban: R.) </w:t>
      </w:r>
      <w:r w:rsidR="00D475EC">
        <w:rPr>
          <w:rFonts w:ascii="Times New Roman" w:hAnsi="Times New Roman" w:cs="Times New Roman"/>
          <w:sz w:val="24"/>
          <w:szCs w:val="24"/>
        </w:rPr>
        <w:t>3. melléklet „TELKEK” 13. pontja hatályát veszti.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CB2C86" w14:textId="77777777" w:rsidR="00EF5FC4" w:rsidRDefault="00EF5FC4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F02656" w14:textId="0DC620D9" w:rsidR="00275F57" w:rsidRPr="00EF4113" w:rsidRDefault="00275F57" w:rsidP="00EF4113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113">
        <w:rPr>
          <w:rFonts w:ascii="Times New Roman" w:hAnsi="Times New Roman" w:cs="Times New Roman"/>
          <w:b/>
          <w:sz w:val="24"/>
          <w:szCs w:val="24"/>
        </w:rPr>
        <w:t>§</w:t>
      </w:r>
    </w:p>
    <w:p w14:paraId="04E6E1AE" w14:textId="244B2B45" w:rsidR="00275F57" w:rsidRDefault="00275F57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C7BC45" w14:textId="43D20D94" w:rsidR="00275F57" w:rsidRDefault="00275F57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Ez</w:t>
      </w:r>
      <w:r w:rsidR="00D475EC">
        <w:rPr>
          <w:rFonts w:ascii="Times New Roman" w:hAnsi="Times New Roman" w:cs="Times New Roman"/>
          <w:sz w:val="24"/>
          <w:szCs w:val="24"/>
        </w:rPr>
        <w:t xml:space="preserve"> a rendelet 2018. december 20-án</w:t>
      </w:r>
      <w:r>
        <w:rPr>
          <w:rFonts w:ascii="Times New Roman" w:hAnsi="Times New Roman" w:cs="Times New Roman"/>
          <w:sz w:val="24"/>
          <w:szCs w:val="24"/>
        </w:rPr>
        <w:t xml:space="preserve"> lép</w:t>
      </w:r>
      <w:r w:rsidR="00D475EC">
        <w:rPr>
          <w:rFonts w:ascii="Times New Roman" w:hAnsi="Times New Roman" w:cs="Times New Roman"/>
          <w:sz w:val="24"/>
          <w:szCs w:val="24"/>
        </w:rPr>
        <w:t xml:space="preserve"> hatályba, és 2018. december 21-é</w:t>
      </w:r>
      <w:r>
        <w:rPr>
          <w:rFonts w:ascii="Times New Roman" w:hAnsi="Times New Roman" w:cs="Times New Roman"/>
          <w:sz w:val="24"/>
          <w:szCs w:val="24"/>
        </w:rPr>
        <w:t>n hatályát veszti.</w:t>
      </w:r>
    </w:p>
    <w:p w14:paraId="20F1E105" w14:textId="7D533924" w:rsidR="00275F57" w:rsidRDefault="00275F57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C41508" w14:textId="77777777" w:rsidR="00EF4113" w:rsidRDefault="00EF4113" w:rsidP="00EF4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3DC36E" w14:textId="3B90EC87" w:rsidR="00275F57" w:rsidRDefault="002A7E84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2018. december 11</w:t>
      </w:r>
      <w:r w:rsidR="00275F57">
        <w:rPr>
          <w:rFonts w:ascii="Times New Roman" w:hAnsi="Times New Roman" w:cs="Times New Roman"/>
          <w:sz w:val="24"/>
          <w:szCs w:val="24"/>
        </w:rPr>
        <w:t>.</w:t>
      </w:r>
    </w:p>
    <w:p w14:paraId="69E083BA" w14:textId="0967D6F6" w:rsidR="00275F57" w:rsidRDefault="00275F57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AE4300" w14:textId="0B4D5A94" w:rsidR="00EF4113" w:rsidRDefault="00EF4113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9891BE" w14:textId="77777777" w:rsidR="00EF4113" w:rsidRDefault="00EF4113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F0EB95" w14:textId="75D8FD56" w:rsidR="00275F57" w:rsidRDefault="00275F57" w:rsidP="00275F57">
      <w:pPr>
        <w:tabs>
          <w:tab w:val="left" w:pos="2268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Maronka Lajos </w:t>
      </w:r>
      <w:r>
        <w:rPr>
          <w:rFonts w:ascii="Times New Roman" w:hAnsi="Times New Roman" w:cs="Times New Roman"/>
          <w:sz w:val="24"/>
          <w:szCs w:val="24"/>
        </w:rPr>
        <w:tab/>
        <w:t xml:space="preserve">Dr. Olasz Imréné dr. </w:t>
      </w:r>
    </w:p>
    <w:p w14:paraId="1233F48E" w14:textId="38F54748" w:rsidR="00275F57" w:rsidRDefault="00F370A1" w:rsidP="00F370A1">
      <w:pPr>
        <w:tabs>
          <w:tab w:val="left" w:pos="2268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75F57">
        <w:rPr>
          <w:rFonts w:ascii="Times New Roman" w:hAnsi="Times New Roman" w:cs="Times New Roman"/>
          <w:sz w:val="24"/>
          <w:szCs w:val="24"/>
        </w:rPr>
        <w:t xml:space="preserve">polgármester </w:t>
      </w:r>
      <w:r>
        <w:rPr>
          <w:rFonts w:ascii="Times New Roman" w:hAnsi="Times New Roman" w:cs="Times New Roman"/>
          <w:sz w:val="24"/>
          <w:szCs w:val="24"/>
        </w:rPr>
        <w:tab/>
      </w:r>
      <w:r w:rsidR="00275F57">
        <w:rPr>
          <w:rFonts w:ascii="Times New Roman" w:hAnsi="Times New Roman" w:cs="Times New Roman"/>
          <w:sz w:val="24"/>
          <w:szCs w:val="24"/>
        </w:rPr>
        <w:t>jegyző</w:t>
      </w:r>
    </w:p>
    <w:p w14:paraId="557FAB98" w14:textId="1DE6DC62" w:rsidR="00275F57" w:rsidRDefault="00275F57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A1603D" w14:textId="451C05C8" w:rsidR="00275F57" w:rsidRDefault="00275F57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16A8BD" w14:textId="035447C3" w:rsidR="00EF4113" w:rsidRDefault="00EF4113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51A2EF" w14:textId="77777777" w:rsidR="00EF4113" w:rsidRDefault="00EF4113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C6208B" w14:textId="37DC8C81" w:rsidR="00275F57" w:rsidRDefault="00EF4113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Kihirdetve</w:t>
      </w:r>
      <w:r w:rsidR="002A7E84">
        <w:rPr>
          <w:rFonts w:ascii="Times New Roman" w:hAnsi="Times New Roman" w:cs="Times New Roman"/>
          <w:sz w:val="24"/>
          <w:szCs w:val="24"/>
        </w:rPr>
        <w:t>: 2018. dec</w:t>
      </w:r>
      <w:r w:rsidR="00275F57">
        <w:rPr>
          <w:rFonts w:ascii="Times New Roman" w:hAnsi="Times New Roman" w:cs="Times New Roman"/>
          <w:sz w:val="24"/>
          <w:szCs w:val="24"/>
        </w:rPr>
        <w:t>ember</w:t>
      </w:r>
      <w:proofErr w:type="gramStart"/>
      <w:r w:rsidR="00275F57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="00275F57">
        <w:rPr>
          <w:rFonts w:ascii="Times New Roman" w:hAnsi="Times New Roman" w:cs="Times New Roman"/>
          <w:sz w:val="24"/>
          <w:szCs w:val="24"/>
        </w:rPr>
        <w:t>.</w:t>
      </w:r>
    </w:p>
    <w:p w14:paraId="434436D4" w14:textId="2AF83AAF" w:rsidR="00275F57" w:rsidRDefault="00275F57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F012FC" w14:textId="270F9C06" w:rsidR="00275F57" w:rsidRDefault="00275F57" w:rsidP="00275F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E163C7" w14:textId="2CBF00DF" w:rsidR="00EF4113" w:rsidRDefault="00EF4113" w:rsidP="00EF4113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Dr. Olasz Imréné dr.</w:t>
      </w:r>
    </w:p>
    <w:p w14:paraId="3770BE31" w14:textId="6A1A6052" w:rsidR="00EF4113" w:rsidRDefault="00EF4113" w:rsidP="00EF4113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jegyző</w:t>
      </w:r>
    </w:p>
    <w:p w14:paraId="10EE14B7" w14:textId="189D6BAD" w:rsidR="0072325A" w:rsidRDefault="0072325A" w:rsidP="00EF4113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38925A" w14:textId="175383FA" w:rsidR="0072325A" w:rsidRDefault="007232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9FADC44" w14:textId="6E24295B" w:rsidR="0072325A" w:rsidRPr="00D85768" w:rsidRDefault="0072325A" w:rsidP="0072325A">
      <w:pPr>
        <w:tabs>
          <w:tab w:val="center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768">
        <w:rPr>
          <w:rFonts w:ascii="Times New Roman" w:hAnsi="Times New Roman" w:cs="Times New Roman"/>
          <w:b/>
          <w:sz w:val="24"/>
          <w:szCs w:val="24"/>
        </w:rPr>
        <w:lastRenderedPageBreak/>
        <w:t>Hatásvizsgálat</w:t>
      </w:r>
    </w:p>
    <w:p w14:paraId="6F28632A" w14:textId="7B712D41" w:rsidR="0072325A" w:rsidRPr="00D85768" w:rsidRDefault="0072325A" w:rsidP="0072325A">
      <w:pPr>
        <w:tabs>
          <w:tab w:val="center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5B6152" w14:textId="77777777" w:rsidR="0072325A" w:rsidRPr="00D85768" w:rsidRDefault="0072325A" w:rsidP="0072325A">
      <w:pPr>
        <w:tabs>
          <w:tab w:val="center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768">
        <w:rPr>
          <w:rFonts w:ascii="Times New Roman" w:hAnsi="Times New Roman" w:cs="Times New Roman"/>
          <w:b/>
          <w:sz w:val="24"/>
          <w:szCs w:val="24"/>
        </w:rPr>
        <w:t>a 2011. január 1-jétől hatályos, a jogalkotásról szóló 2010. évi CXXX. tv.</w:t>
      </w:r>
    </w:p>
    <w:p w14:paraId="3FE1FF23" w14:textId="20AA0B1F" w:rsidR="0072325A" w:rsidRPr="00D85768" w:rsidRDefault="0072325A" w:rsidP="0072325A">
      <w:pPr>
        <w:tabs>
          <w:tab w:val="center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768">
        <w:rPr>
          <w:rFonts w:ascii="Times New Roman" w:hAnsi="Times New Roman" w:cs="Times New Roman"/>
          <w:b/>
          <w:sz w:val="24"/>
          <w:szCs w:val="24"/>
        </w:rPr>
        <w:t xml:space="preserve">(továbbiakban: </w:t>
      </w:r>
      <w:proofErr w:type="spellStart"/>
      <w:r w:rsidRPr="00D85768">
        <w:rPr>
          <w:rFonts w:ascii="Times New Roman" w:hAnsi="Times New Roman" w:cs="Times New Roman"/>
          <w:b/>
          <w:sz w:val="24"/>
          <w:szCs w:val="24"/>
        </w:rPr>
        <w:t>Jat</w:t>
      </w:r>
      <w:proofErr w:type="spellEnd"/>
      <w:r w:rsidRPr="00D85768">
        <w:rPr>
          <w:rFonts w:ascii="Times New Roman" w:hAnsi="Times New Roman" w:cs="Times New Roman"/>
          <w:b/>
          <w:sz w:val="24"/>
          <w:szCs w:val="24"/>
        </w:rPr>
        <w:t>.) 17. §- a szerint</w:t>
      </w:r>
    </w:p>
    <w:p w14:paraId="36797363" w14:textId="6C4C6F9C" w:rsidR="0072325A" w:rsidRPr="00D85768" w:rsidRDefault="0072325A" w:rsidP="0072325A">
      <w:pPr>
        <w:tabs>
          <w:tab w:val="center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629AEC" w14:textId="20DE3544" w:rsidR="0072325A" w:rsidRPr="00D85768" w:rsidRDefault="0072325A" w:rsidP="0072325A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AE29E7" w14:textId="3F8A3F3C" w:rsidR="0072325A" w:rsidRPr="00D85768" w:rsidRDefault="0072325A" w:rsidP="0072325A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A8C31B" w14:textId="00934667" w:rsidR="0072325A" w:rsidRPr="00D85768" w:rsidRDefault="0072325A" w:rsidP="0072325A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768">
        <w:rPr>
          <w:rFonts w:ascii="Times New Roman" w:hAnsi="Times New Roman" w:cs="Times New Roman"/>
          <w:sz w:val="24"/>
          <w:szCs w:val="24"/>
        </w:rPr>
        <w:t>1) A tervezett jogszabály</w:t>
      </w:r>
    </w:p>
    <w:p w14:paraId="2D0097F0" w14:textId="72FDC99A" w:rsidR="0072325A" w:rsidRPr="00D85768" w:rsidRDefault="0072325A" w:rsidP="002A7E84">
      <w:pPr>
        <w:tabs>
          <w:tab w:val="center" w:pos="680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85768">
        <w:rPr>
          <w:rFonts w:ascii="Times New Roman" w:hAnsi="Times New Roman" w:cs="Times New Roman"/>
          <w:sz w:val="24"/>
          <w:szCs w:val="24"/>
        </w:rPr>
        <w:t>a) társadalmi, gazdasági, költségvetési hatásai: nincsenek.</w:t>
      </w:r>
    </w:p>
    <w:p w14:paraId="17BC39D1" w14:textId="6CCB3B35" w:rsidR="0072325A" w:rsidRPr="00D85768" w:rsidRDefault="0072325A" w:rsidP="002A7E84">
      <w:pPr>
        <w:tabs>
          <w:tab w:val="center" w:pos="680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85768">
        <w:rPr>
          <w:rFonts w:ascii="Times New Roman" w:hAnsi="Times New Roman" w:cs="Times New Roman"/>
          <w:sz w:val="24"/>
          <w:szCs w:val="24"/>
        </w:rPr>
        <w:t>b) A jogszabály környezeti és egészségügyi következményei: nem releváns.</w:t>
      </w:r>
    </w:p>
    <w:p w14:paraId="5A906439" w14:textId="0863DD0C" w:rsidR="0072325A" w:rsidRPr="00D85768" w:rsidRDefault="0072325A" w:rsidP="002A7E84">
      <w:pPr>
        <w:tabs>
          <w:tab w:val="center" w:pos="680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85768">
        <w:rPr>
          <w:rFonts w:ascii="Times New Roman" w:hAnsi="Times New Roman" w:cs="Times New Roman"/>
          <w:sz w:val="24"/>
          <w:szCs w:val="24"/>
        </w:rPr>
        <w:t>c) Adminisztratív terheket befolyásoló hatása: nincs.</w:t>
      </w:r>
    </w:p>
    <w:p w14:paraId="723A5B0F" w14:textId="41F47DB3" w:rsidR="0072325A" w:rsidRPr="00D85768" w:rsidRDefault="0072325A" w:rsidP="002A7E84">
      <w:pPr>
        <w:tabs>
          <w:tab w:val="center" w:pos="680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85768">
        <w:rPr>
          <w:rFonts w:ascii="Times New Roman" w:hAnsi="Times New Roman" w:cs="Times New Roman"/>
          <w:sz w:val="24"/>
          <w:szCs w:val="24"/>
        </w:rPr>
        <w:t>d) A jogszabály megalkotásának szükségessége:</w:t>
      </w:r>
      <w:r w:rsidR="002A7E84" w:rsidRPr="00D85768">
        <w:rPr>
          <w:rFonts w:ascii="Times New Roman" w:hAnsi="Times New Roman" w:cs="Times New Roman"/>
          <w:sz w:val="24"/>
          <w:szCs w:val="24"/>
        </w:rPr>
        <w:t xml:space="preserve"> a 13. pont alatt szereplő Szeszfőzde terület   eladásra került, ezért az nem szerepelhet a vagyonrendeletben.</w:t>
      </w:r>
    </w:p>
    <w:p w14:paraId="72636316" w14:textId="0CFDA71F" w:rsidR="0072325A" w:rsidRPr="00D85768" w:rsidRDefault="0072325A" w:rsidP="002A7E84">
      <w:pPr>
        <w:tabs>
          <w:tab w:val="center" w:pos="680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85768">
        <w:rPr>
          <w:rFonts w:ascii="Times New Roman" w:hAnsi="Times New Roman" w:cs="Times New Roman"/>
          <w:sz w:val="24"/>
          <w:szCs w:val="24"/>
        </w:rPr>
        <w:t>e) A jogalkotás elmaradásának várható következményei:</w:t>
      </w:r>
      <w:r w:rsidR="002A7E84" w:rsidRPr="00D85768">
        <w:rPr>
          <w:rFonts w:ascii="Times New Roman" w:hAnsi="Times New Roman" w:cs="Times New Roman"/>
          <w:sz w:val="24"/>
          <w:szCs w:val="24"/>
        </w:rPr>
        <w:t xml:space="preserve"> a vagyonrendelet nem a valós adatokat tartalmazza</w:t>
      </w:r>
      <w:r w:rsidRPr="00D85768">
        <w:rPr>
          <w:rFonts w:ascii="Times New Roman" w:hAnsi="Times New Roman" w:cs="Times New Roman"/>
          <w:sz w:val="24"/>
          <w:szCs w:val="24"/>
        </w:rPr>
        <w:t>.</w:t>
      </w:r>
    </w:p>
    <w:p w14:paraId="15FA08EB" w14:textId="486A6B7D" w:rsidR="0072325A" w:rsidRPr="00D85768" w:rsidRDefault="0072325A" w:rsidP="0072325A">
      <w:pPr>
        <w:tabs>
          <w:tab w:val="center" w:pos="6804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D85768">
        <w:rPr>
          <w:rFonts w:ascii="Times New Roman" w:hAnsi="Times New Roman" w:cs="Times New Roman"/>
          <w:sz w:val="24"/>
          <w:szCs w:val="24"/>
        </w:rPr>
        <w:t>f) Alkalmazáshoz szükséges személyi, szervezeti, tárgyi és p</w:t>
      </w:r>
      <w:r w:rsidR="002A7E84" w:rsidRPr="00D85768">
        <w:rPr>
          <w:rFonts w:ascii="Times New Roman" w:hAnsi="Times New Roman" w:cs="Times New Roman"/>
          <w:sz w:val="24"/>
          <w:szCs w:val="24"/>
        </w:rPr>
        <w:t>énzügyi feltételek: nem releváns</w:t>
      </w:r>
      <w:r w:rsidRPr="00D85768">
        <w:rPr>
          <w:rFonts w:ascii="Times New Roman" w:hAnsi="Times New Roman" w:cs="Times New Roman"/>
          <w:sz w:val="24"/>
          <w:szCs w:val="24"/>
        </w:rPr>
        <w:t>.</w:t>
      </w:r>
    </w:p>
    <w:p w14:paraId="716A4E62" w14:textId="164DFCAA" w:rsidR="0072325A" w:rsidRDefault="0072325A" w:rsidP="0072325A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E2D15C" w14:textId="40869AD3" w:rsidR="0072325A" w:rsidRDefault="0072325A" w:rsidP="0072325A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EE79C8" w14:textId="77777777" w:rsidR="0072325A" w:rsidRPr="0072325A" w:rsidRDefault="0072325A" w:rsidP="0072325A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2325A" w:rsidRPr="007232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44CFF"/>
    <w:multiLevelType w:val="hybridMultilevel"/>
    <w:tmpl w:val="EF38C6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D2FC9"/>
    <w:multiLevelType w:val="hybridMultilevel"/>
    <w:tmpl w:val="5D3056E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D42"/>
    <w:rsid w:val="0000772E"/>
    <w:rsid w:val="00275F57"/>
    <w:rsid w:val="002A7E84"/>
    <w:rsid w:val="003958F5"/>
    <w:rsid w:val="005000B6"/>
    <w:rsid w:val="0072325A"/>
    <w:rsid w:val="00961D42"/>
    <w:rsid w:val="00C11368"/>
    <w:rsid w:val="00C142A9"/>
    <w:rsid w:val="00D475EC"/>
    <w:rsid w:val="00D85768"/>
    <w:rsid w:val="00EF4113"/>
    <w:rsid w:val="00EF5FC4"/>
    <w:rsid w:val="00F370A1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5C05C"/>
  <w15:chartTrackingRefBased/>
  <w15:docId w15:val="{969B4F18-8E7A-43D3-AD6D-1A5C81C45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00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1677</Characters>
  <Application>Microsoft Office Word</Application>
  <DocSecurity>4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2</cp:revision>
  <dcterms:created xsi:type="dcterms:W3CDTF">2018-12-11T09:35:00Z</dcterms:created>
  <dcterms:modified xsi:type="dcterms:W3CDTF">2018-12-11T09:35:00Z</dcterms:modified>
</cp:coreProperties>
</file>